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B74D6" w14:textId="58E4E43B" w:rsidR="00223115" w:rsidRPr="005C5B51" w:rsidRDefault="001D40BC">
      <w:pPr>
        <w:rPr>
          <w:rFonts w:cstheme="minorHAnsi"/>
          <w:b/>
        </w:rPr>
      </w:pPr>
      <w:r>
        <w:rPr>
          <w:rFonts w:cstheme="minorHAnsi"/>
          <w:b/>
        </w:rPr>
        <w:t>Audit/Tax</w:t>
      </w:r>
      <w:r w:rsidR="004C4E71">
        <w:rPr>
          <w:rFonts w:cstheme="minorHAnsi"/>
          <w:b/>
        </w:rPr>
        <w:t xml:space="preserve"> </w:t>
      </w:r>
      <w:r w:rsidR="004D4258" w:rsidRPr="005C5B51">
        <w:rPr>
          <w:rFonts w:cstheme="minorHAnsi"/>
          <w:b/>
        </w:rPr>
        <w:t>Senior Accountant</w:t>
      </w:r>
    </w:p>
    <w:p w14:paraId="13A53320" w14:textId="7EA2B125" w:rsidR="00D14B8F" w:rsidRPr="005C5B51" w:rsidRDefault="00AC310E" w:rsidP="00D14B8F">
      <w:pPr>
        <w:spacing w:after="0" w:line="240" w:lineRule="auto"/>
        <w:rPr>
          <w:rFonts w:cstheme="minorHAnsi"/>
        </w:rPr>
      </w:pPr>
      <w:r w:rsidRPr="005C5B51">
        <w:rPr>
          <w:rFonts w:cstheme="minorHAnsi"/>
          <w:color w:val="000000" w:themeColor="text1"/>
        </w:rPr>
        <w:t>Are you looking to become part of a</w:t>
      </w:r>
      <w:r w:rsidR="00D14B8F" w:rsidRPr="005C5B51">
        <w:rPr>
          <w:rFonts w:cstheme="minorHAnsi"/>
          <w:color w:val="000000" w:themeColor="text1"/>
        </w:rPr>
        <w:t xml:space="preserve"> public accounting</w:t>
      </w:r>
      <w:r w:rsidRPr="005C5B51">
        <w:rPr>
          <w:rFonts w:cstheme="minorHAnsi"/>
          <w:color w:val="000000" w:themeColor="text1"/>
        </w:rPr>
        <w:t xml:space="preserve"> firm that provides the advantages of a smaller</w:t>
      </w:r>
      <w:r w:rsidRPr="005C5B51">
        <w:rPr>
          <w:rFonts w:cstheme="minorHAnsi"/>
        </w:rPr>
        <w:t xml:space="preserve">, more personable work environment, while offering the complexity of work of a larger firm? </w:t>
      </w:r>
      <w:r w:rsidR="00D14B8F" w:rsidRPr="005C5B51">
        <w:rPr>
          <w:rFonts w:cstheme="minorHAnsi"/>
        </w:rPr>
        <w:t xml:space="preserve">  Would you like to be engaged in all parts of our </w:t>
      </w:r>
      <w:r w:rsidR="00F4391B" w:rsidRPr="005C5B51">
        <w:rPr>
          <w:rFonts w:cstheme="minorHAnsi"/>
        </w:rPr>
        <w:t>organization</w:t>
      </w:r>
      <w:r w:rsidR="00D14B8F" w:rsidRPr="005C5B51">
        <w:rPr>
          <w:rFonts w:cstheme="minorHAnsi"/>
        </w:rPr>
        <w:t xml:space="preserve"> learning about accounting, audit and tax while working with clients in a variety of different industries from manufacturing &amp; construction, </w:t>
      </w:r>
      <w:r w:rsidR="005C5B51" w:rsidRPr="005C5B51">
        <w:rPr>
          <w:rFonts w:cstheme="minorHAnsi"/>
        </w:rPr>
        <w:t xml:space="preserve">distribution, </w:t>
      </w:r>
      <w:r w:rsidR="00D14B8F" w:rsidRPr="005C5B51">
        <w:rPr>
          <w:rFonts w:cstheme="minorHAnsi"/>
        </w:rPr>
        <w:t xml:space="preserve">real estate, nonprofits, healthcare and professional service firms? </w:t>
      </w:r>
    </w:p>
    <w:p w14:paraId="27D4AE53" w14:textId="43A700A2" w:rsidR="00D14B8F" w:rsidRPr="005C5B51" w:rsidRDefault="00D14B8F" w:rsidP="00AC310E">
      <w:pPr>
        <w:spacing w:after="0" w:line="240" w:lineRule="auto"/>
        <w:rPr>
          <w:rFonts w:cstheme="minorHAnsi"/>
        </w:rPr>
      </w:pPr>
    </w:p>
    <w:p w14:paraId="24815344" w14:textId="5B238CCD" w:rsidR="005C52D2" w:rsidRPr="005C5B51" w:rsidRDefault="00AC310E" w:rsidP="005C52D2">
      <w:pPr>
        <w:spacing w:after="0" w:line="240" w:lineRule="auto"/>
        <w:rPr>
          <w:rFonts w:cstheme="minorHAnsi"/>
          <w:i/>
        </w:rPr>
      </w:pPr>
      <w:r w:rsidRPr="005C5B51">
        <w:rPr>
          <w:rFonts w:eastAsiaTheme="minorEastAsia" w:cstheme="minorHAnsi"/>
          <w:b/>
          <w:i/>
          <w:color w:val="000000" w:themeColor="text1"/>
          <w:kern w:val="24"/>
        </w:rPr>
        <w:t>Gordon Advisors offers all that and more!</w:t>
      </w:r>
      <w:r w:rsidRPr="005C5B51">
        <w:rPr>
          <w:rFonts w:cstheme="minorHAnsi"/>
        </w:rPr>
        <w:t xml:space="preserve">  </w:t>
      </w:r>
      <w:r w:rsidRPr="005C5B51">
        <w:rPr>
          <w:rFonts w:cstheme="minorHAnsi"/>
          <w:i/>
        </w:rPr>
        <w:t xml:space="preserve">We are looking to add </w:t>
      </w:r>
      <w:r w:rsidR="004D4258" w:rsidRPr="005C5B51">
        <w:rPr>
          <w:rFonts w:cstheme="minorHAnsi"/>
          <w:i/>
        </w:rPr>
        <w:t>Senior Staff Accountants</w:t>
      </w:r>
      <w:r w:rsidRPr="005C5B51">
        <w:rPr>
          <w:rFonts w:cstheme="minorHAnsi"/>
          <w:i/>
        </w:rPr>
        <w:t xml:space="preserve"> our team</w:t>
      </w:r>
      <w:r w:rsidR="0018650F" w:rsidRPr="005C5B51">
        <w:rPr>
          <w:rFonts w:cstheme="minorHAnsi"/>
          <w:i/>
        </w:rPr>
        <w:t xml:space="preserve"> </w:t>
      </w:r>
      <w:r w:rsidRPr="005C5B51">
        <w:rPr>
          <w:rFonts w:cstheme="minorHAnsi"/>
          <w:i/>
        </w:rPr>
        <w:t xml:space="preserve">who </w:t>
      </w:r>
      <w:r w:rsidR="0018650F" w:rsidRPr="005C5B51">
        <w:rPr>
          <w:rFonts w:cstheme="minorHAnsi"/>
          <w:i/>
        </w:rPr>
        <w:t>are</w:t>
      </w:r>
      <w:r w:rsidRPr="005C5B51">
        <w:rPr>
          <w:rFonts w:cstheme="minorHAnsi"/>
          <w:i/>
        </w:rPr>
        <w:t xml:space="preserve"> passionate about public accounting and driven to progress in their career.  </w:t>
      </w:r>
    </w:p>
    <w:p w14:paraId="7DDD8CEB" w14:textId="3773FFDE" w:rsidR="004D4258" w:rsidRPr="005C5B51" w:rsidRDefault="004D4258" w:rsidP="005C52D2">
      <w:pPr>
        <w:spacing w:after="0" w:line="240" w:lineRule="auto"/>
        <w:rPr>
          <w:rFonts w:cstheme="minorHAnsi"/>
          <w:i/>
        </w:rPr>
      </w:pPr>
    </w:p>
    <w:p w14:paraId="20D0F06E" w14:textId="77777777" w:rsidR="004D4258" w:rsidRPr="005C5B51" w:rsidRDefault="004D4258" w:rsidP="004D4258">
      <w:pPr>
        <w:pStyle w:val="NormalWeb"/>
        <w:spacing w:before="0" w:beforeAutospacing="0" w:after="0" w:afterAutospacing="0"/>
        <w:rPr>
          <w:rFonts w:asciiTheme="minorHAnsi" w:eastAsiaTheme="minorEastAsia" w:hAnsiTheme="minorHAnsi" w:cstheme="minorHAnsi"/>
          <w:b/>
          <w:bCs/>
          <w:color w:val="000000" w:themeColor="text1"/>
          <w:kern w:val="24"/>
          <w:sz w:val="22"/>
          <w:szCs w:val="22"/>
        </w:rPr>
      </w:pPr>
      <w:r w:rsidRPr="005C5B51">
        <w:rPr>
          <w:rFonts w:asciiTheme="minorHAnsi" w:eastAsiaTheme="minorEastAsia" w:hAnsiTheme="minorHAnsi" w:cstheme="minorHAnsi"/>
          <w:b/>
          <w:bCs/>
          <w:color w:val="000000" w:themeColor="text1"/>
          <w:kern w:val="24"/>
          <w:sz w:val="22"/>
          <w:szCs w:val="22"/>
        </w:rPr>
        <w:t>What You Will Do:</w:t>
      </w:r>
    </w:p>
    <w:p w14:paraId="064BEE04" w14:textId="29F6CDF2" w:rsidR="005C52D2" w:rsidRPr="005C5B51" w:rsidRDefault="005C52D2" w:rsidP="005C52D2">
      <w:pPr>
        <w:pStyle w:val="NormalWeb"/>
        <w:spacing w:before="0" w:beforeAutospacing="0" w:after="0" w:afterAutospacing="0"/>
        <w:rPr>
          <w:rFonts w:asciiTheme="minorHAnsi" w:eastAsiaTheme="minorEastAsia" w:hAnsiTheme="minorHAnsi" w:cstheme="minorHAnsi"/>
          <w:b/>
          <w:bCs/>
          <w:color w:val="000000" w:themeColor="text1"/>
          <w:kern w:val="24"/>
          <w:sz w:val="22"/>
          <w:szCs w:val="22"/>
        </w:rPr>
      </w:pPr>
    </w:p>
    <w:p w14:paraId="111A9D72" w14:textId="523A2A39" w:rsidR="00110E4A" w:rsidRPr="008741E7" w:rsidRDefault="00DE0020" w:rsidP="008741E7">
      <w:pPr>
        <w:numPr>
          <w:ilvl w:val="0"/>
          <w:numId w:val="4"/>
        </w:numPr>
        <w:spacing w:after="0" w:line="240" w:lineRule="auto"/>
        <w:jc w:val="both"/>
        <w:rPr>
          <w:rFonts w:eastAsia="Times New Roman" w:cstheme="minorHAnsi"/>
          <w:color w:val="000000" w:themeColor="text1"/>
        </w:rPr>
      </w:pPr>
      <w:r>
        <w:rPr>
          <w:rFonts w:eastAsia="Times New Roman" w:cstheme="minorHAnsi"/>
          <w:color w:val="000000" w:themeColor="text1"/>
        </w:rPr>
        <w:t>Be</w:t>
      </w:r>
      <w:r w:rsidRPr="00DE0020">
        <w:rPr>
          <w:rFonts w:eastAsia="Times New Roman" w:cstheme="minorHAnsi"/>
          <w:color w:val="000000" w:themeColor="text1"/>
        </w:rPr>
        <w:t xml:space="preserve"> a</w:t>
      </w:r>
      <w:r w:rsidR="00110E4A">
        <w:rPr>
          <w:rFonts w:eastAsia="Times New Roman" w:cstheme="minorHAnsi"/>
          <w:color w:val="000000" w:themeColor="text1"/>
        </w:rPr>
        <w:t xml:space="preserve"> valued</w:t>
      </w:r>
      <w:r w:rsidRPr="00DE0020">
        <w:rPr>
          <w:rFonts w:eastAsia="Times New Roman" w:cstheme="minorHAnsi"/>
          <w:color w:val="000000" w:themeColor="text1"/>
        </w:rPr>
        <w:t xml:space="preserve"> member of</w:t>
      </w:r>
      <w:r w:rsidR="00110E4A">
        <w:rPr>
          <w:rFonts w:eastAsia="Times New Roman" w:cstheme="minorHAnsi"/>
          <w:color w:val="000000" w:themeColor="text1"/>
        </w:rPr>
        <w:t xml:space="preserve"> our</w:t>
      </w:r>
      <w:r w:rsidRPr="00DE0020">
        <w:rPr>
          <w:rFonts w:eastAsia="Times New Roman" w:cstheme="minorHAnsi"/>
          <w:color w:val="000000" w:themeColor="text1"/>
        </w:rPr>
        <w:t xml:space="preserve"> tax &amp; audit engagement teams</w:t>
      </w:r>
      <w:r w:rsidR="008741E7">
        <w:rPr>
          <w:rFonts w:eastAsia="Times New Roman" w:cstheme="minorHAnsi"/>
          <w:color w:val="000000" w:themeColor="text1"/>
        </w:rPr>
        <w:t xml:space="preserve"> working</w:t>
      </w:r>
      <w:r w:rsidR="00110E4A" w:rsidRPr="008741E7">
        <w:rPr>
          <w:rFonts w:eastAsia="Times New Roman" w:cstheme="minorHAnsi"/>
          <w:color w:val="000000" w:themeColor="text1"/>
        </w:rPr>
        <w:t xml:space="preserve"> directly with partners, managers,</w:t>
      </w:r>
      <w:r w:rsidR="00226320" w:rsidRPr="008741E7">
        <w:rPr>
          <w:rFonts w:eastAsia="Times New Roman" w:cstheme="minorHAnsi"/>
          <w:color w:val="000000" w:themeColor="text1"/>
        </w:rPr>
        <w:t xml:space="preserve"> and other team member</w:t>
      </w:r>
      <w:r w:rsidR="004C4E71">
        <w:rPr>
          <w:rFonts w:eastAsia="Times New Roman" w:cstheme="minorHAnsi"/>
          <w:color w:val="000000" w:themeColor="text1"/>
        </w:rPr>
        <w:t>s.</w:t>
      </w:r>
    </w:p>
    <w:p w14:paraId="4ACADD3F" w14:textId="45D2997B" w:rsidR="008741E7" w:rsidRPr="00DE0020" w:rsidRDefault="008741E7" w:rsidP="00D049A8">
      <w:pPr>
        <w:numPr>
          <w:ilvl w:val="0"/>
          <w:numId w:val="4"/>
        </w:numPr>
        <w:spacing w:after="0" w:line="240" w:lineRule="auto"/>
        <w:jc w:val="both"/>
        <w:rPr>
          <w:rFonts w:eastAsia="Times New Roman" w:cstheme="minorHAnsi"/>
          <w:color w:val="000000" w:themeColor="text1"/>
        </w:rPr>
      </w:pPr>
      <w:r w:rsidRPr="008741E7">
        <w:rPr>
          <w:rFonts w:eastAsia="Times New Roman" w:cstheme="minorHAnsi"/>
          <w:color w:val="000000" w:themeColor="text1"/>
        </w:rPr>
        <w:t xml:space="preserve">Gain comprehensive understanding of client operations, processes, and business objectives </w:t>
      </w:r>
      <w:r w:rsidR="004C4E71">
        <w:rPr>
          <w:rFonts w:eastAsia="Times New Roman" w:cstheme="minorHAnsi"/>
          <w:color w:val="000000" w:themeColor="text1"/>
        </w:rPr>
        <w:t xml:space="preserve">in order to </w:t>
      </w:r>
      <w:r w:rsidRPr="008741E7">
        <w:rPr>
          <w:rFonts w:eastAsia="Times New Roman" w:cstheme="minorHAnsi"/>
          <w:color w:val="000000" w:themeColor="text1"/>
        </w:rPr>
        <w:t xml:space="preserve">utilize that knowledge on </w:t>
      </w:r>
      <w:r>
        <w:rPr>
          <w:rFonts w:eastAsia="Times New Roman" w:cstheme="minorHAnsi"/>
          <w:color w:val="000000" w:themeColor="text1"/>
        </w:rPr>
        <w:t xml:space="preserve">audit &amp; tax </w:t>
      </w:r>
      <w:r w:rsidRPr="008741E7">
        <w:rPr>
          <w:rFonts w:eastAsia="Times New Roman" w:cstheme="minorHAnsi"/>
          <w:color w:val="000000" w:themeColor="text1"/>
        </w:rPr>
        <w:t>engagements.</w:t>
      </w:r>
    </w:p>
    <w:p w14:paraId="4B5377EF" w14:textId="7F7DE550" w:rsidR="00D049A8" w:rsidRPr="005C5B51" w:rsidRDefault="005C5B51" w:rsidP="00D049A8">
      <w:pPr>
        <w:numPr>
          <w:ilvl w:val="0"/>
          <w:numId w:val="4"/>
        </w:numPr>
        <w:spacing w:after="0" w:line="240" w:lineRule="auto"/>
        <w:jc w:val="both"/>
        <w:rPr>
          <w:rFonts w:eastAsia="Times New Roman" w:cstheme="minorHAnsi"/>
        </w:rPr>
      </w:pPr>
      <w:r w:rsidRPr="005C5B51">
        <w:rPr>
          <w:rFonts w:eastAsiaTheme="minorEastAsia" w:cstheme="minorHAnsi"/>
          <w:color w:val="000000" w:themeColor="text1"/>
          <w:kern w:val="24"/>
        </w:rPr>
        <w:t>Prepare</w:t>
      </w:r>
      <w:r w:rsidR="00DE0020">
        <w:rPr>
          <w:rFonts w:eastAsiaTheme="minorEastAsia" w:cstheme="minorHAnsi"/>
          <w:color w:val="000000" w:themeColor="text1"/>
          <w:kern w:val="24"/>
        </w:rPr>
        <w:t xml:space="preserve"> or review</w:t>
      </w:r>
      <w:r w:rsidRPr="005C5B51">
        <w:rPr>
          <w:rFonts w:eastAsiaTheme="minorEastAsia" w:cstheme="minorHAnsi"/>
          <w:color w:val="000000" w:themeColor="text1"/>
          <w:kern w:val="24"/>
        </w:rPr>
        <w:t xml:space="preserve"> </w:t>
      </w:r>
      <w:r w:rsidR="00110E4A">
        <w:rPr>
          <w:rFonts w:eastAsiaTheme="minorEastAsia" w:cstheme="minorHAnsi"/>
          <w:color w:val="000000" w:themeColor="text1"/>
          <w:kern w:val="24"/>
        </w:rPr>
        <w:t xml:space="preserve">business, </w:t>
      </w:r>
      <w:r w:rsidRPr="005C5B51">
        <w:rPr>
          <w:rFonts w:eastAsiaTheme="minorEastAsia" w:cstheme="minorHAnsi"/>
          <w:color w:val="000000" w:themeColor="text1"/>
          <w:kern w:val="24"/>
        </w:rPr>
        <w:t>individual,</w:t>
      </w:r>
      <w:r w:rsidR="00110E4A">
        <w:rPr>
          <w:rFonts w:eastAsiaTheme="minorEastAsia" w:cstheme="minorHAnsi"/>
          <w:color w:val="000000" w:themeColor="text1"/>
          <w:kern w:val="24"/>
        </w:rPr>
        <w:t xml:space="preserve"> and</w:t>
      </w:r>
      <w:r w:rsidRPr="005C5B51">
        <w:rPr>
          <w:rFonts w:eastAsiaTheme="minorEastAsia" w:cstheme="minorHAnsi"/>
          <w:color w:val="000000" w:themeColor="text1"/>
          <w:kern w:val="24"/>
        </w:rPr>
        <w:t xml:space="preserve"> personal property tax returns</w:t>
      </w:r>
      <w:r w:rsidR="008741E7">
        <w:rPr>
          <w:rFonts w:eastAsiaTheme="minorEastAsia" w:cstheme="minorHAnsi"/>
          <w:color w:val="000000" w:themeColor="text1"/>
          <w:kern w:val="24"/>
        </w:rPr>
        <w:t xml:space="preserve"> (including</w:t>
      </w:r>
      <w:r w:rsidR="00226320">
        <w:rPr>
          <w:rFonts w:eastAsiaTheme="minorEastAsia" w:cstheme="minorHAnsi"/>
          <w:color w:val="000000" w:themeColor="text1"/>
          <w:kern w:val="24"/>
        </w:rPr>
        <w:t xml:space="preserve"> </w:t>
      </w:r>
      <w:r w:rsidR="008741E7">
        <w:rPr>
          <w:rFonts w:eastAsiaTheme="minorEastAsia" w:cstheme="minorHAnsi"/>
          <w:color w:val="000000" w:themeColor="text1"/>
          <w:kern w:val="24"/>
        </w:rPr>
        <w:t xml:space="preserve">for </w:t>
      </w:r>
      <w:r w:rsidR="00DE0020" w:rsidRPr="00DE0020">
        <w:rPr>
          <w:rFonts w:eastAsiaTheme="minorEastAsia" w:cstheme="minorHAnsi"/>
          <w:color w:val="000000" w:themeColor="text1"/>
          <w:kern w:val="24"/>
        </w:rPr>
        <w:t>partnerships, C-corporations, and S-corporations</w:t>
      </w:r>
      <w:r w:rsidR="008741E7">
        <w:rPr>
          <w:rFonts w:eastAsiaTheme="minorEastAsia" w:cstheme="minorHAnsi"/>
          <w:color w:val="000000" w:themeColor="text1"/>
          <w:kern w:val="24"/>
        </w:rPr>
        <w:t>)</w:t>
      </w:r>
      <w:r w:rsidR="00110E4A">
        <w:rPr>
          <w:rFonts w:eastAsiaTheme="minorEastAsia" w:cstheme="minorHAnsi"/>
          <w:color w:val="000000" w:themeColor="text1"/>
          <w:kern w:val="24"/>
        </w:rPr>
        <w:t>.</w:t>
      </w:r>
    </w:p>
    <w:p w14:paraId="64037342" w14:textId="03F5C526" w:rsidR="00DE0020" w:rsidRDefault="00D049A8" w:rsidP="00DE0020">
      <w:pPr>
        <w:numPr>
          <w:ilvl w:val="0"/>
          <w:numId w:val="4"/>
        </w:numPr>
        <w:spacing w:after="0" w:line="240" w:lineRule="auto"/>
        <w:jc w:val="both"/>
        <w:rPr>
          <w:rFonts w:eastAsia="Times New Roman" w:cstheme="minorHAnsi"/>
          <w:color w:val="000000" w:themeColor="text1"/>
        </w:rPr>
      </w:pPr>
      <w:r w:rsidRPr="00D049A8">
        <w:rPr>
          <w:rFonts w:eastAsia="Times New Roman" w:cstheme="minorHAnsi"/>
          <w:color w:val="000000" w:themeColor="text1"/>
        </w:rPr>
        <w:t>Perform workpaper preparation</w:t>
      </w:r>
      <w:r w:rsidR="008741E7">
        <w:rPr>
          <w:rFonts w:eastAsia="Times New Roman" w:cstheme="minorHAnsi"/>
          <w:color w:val="000000" w:themeColor="text1"/>
        </w:rPr>
        <w:t xml:space="preserve"> or review</w:t>
      </w:r>
      <w:r w:rsidR="00DE0020" w:rsidRPr="00DE0020">
        <w:rPr>
          <w:rFonts w:eastAsia="Times New Roman" w:cstheme="minorHAnsi"/>
          <w:color w:val="000000" w:themeColor="text1"/>
        </w:rPr>
        <w:t xml:space="preserve"> through financial statements</w:t>
      </w:r>
      <w:r w:rsidRPr="00D049A8">
        <w:rPr>
          <w:rFonts w:eastAsia="Times New Roman" w:cstheme="minorHAnsi"/>
          <w:color w:val="000000" w:themeColor="text1"/>
        </w:rPr>
        <w:t xml:space="preserve"> for a variety of client entities and engagements.</w:t>
      </w:r>
    </w:p>
    <w:p w14:paraId="0698FF6D" w14:textId="175ACAEA" w:rsidR="004C4E71" w:rsidRPr="00DE0020" w:rsidRDefault="004C4E71" w:rsidP="00DE0020">
      <w:pPr>
        <w:numPr>
          <w:ilvl w:val="0"/>
          <w:numId w:val="4"/>
        </w:numPr>
        <w:spacing w:after="0" w:line="240" w:lineRule="auto"/>
        <w:jc w:val="both"/>
        <w:rPr>
          <w:rFonts w:eastAsia="Times New Roman" w:cstheme="minorHAnsi"/>
          <w:color w:val="000000" w:themeColor="text1"/>
        </w:rPr>
      </w:pPr>
      <w:r w:rsidRPr="004C4E71">
        <w:rPr>
          <w:rFonts w:eastAsia="Times New Roman" w:cstheme="minorHAnsi"/>
          <w:color w:val="000000" w:themeColor="text1"/>
        </w:rPr>
        <w:t>Conduct business specific research – gather and analyze data, interpret results, compile reports and make recommendations</w:t>
      </w:r>
    </w:p>
    <w:p w14:paraId="66E890D0" w14:textId="33318A74" w:rsidR="005C5B51" w:rsidRDefault="005C5B51" w:rsidP="00DE0020">
      <w:pPr>
        <w:numPr>
          <w:ilvl w:val="0"/>
          <w:numId w:val="4"/>
        </w:numPr>
        <w:spacing w:after="0" w:line="240" w:lineRule="auto"/>
        <w:jc w:val="both"/>
        <w:rPr>
          <w:rFonts w:eastAsia="Times New Roman" w:cstheme="minorHAnsi"/>
          <w:color w:val="000000" w:themeColor="text1"/>
        </w:rPr>
      </w:pPr>
      <w:r w:rsidRPr="00DE0020">
        <w:rPr>
          <w:rFonts w:eastAsia="Times New Roman" w:cstheme="minorHAnsi"/>
          <w:color w:val="000000" w:themeColor="text1"/>
        </w:rPr>
        <w:t xml:space="preserve">Review the work of less experienced </w:t>
      </w:r>
      <w:r w:rsidR="00DE0020" w:rsidRPr="00DE0020">
        <w:rPr>
          <w:rFonts w:eastAsia="Times New Roman" w:cstheme="minorHAnsi"/>
          <w:color w:val="000000" w:themeColor="text1"/>
        </w:rPr>
        <w:t>team members</w:t>
      </w:r>
      <w:r w:rsidRPr="00DE0020">
        <w:rPr>
          <w:rFonts w:eastAsia="Times New Roman" w:cstheme="minorHAnsi"/>
          <w:color w:val="000000" w:themeColor="text1"/>
        </w:rPr>
        <w:t xml:space="preserve"> and provide guidance/mentorship to assist them in developing technical skills.</w:t>
      </w:r>
    </w:p>
    <w:p w14:paraId="0E994974" w14:textId="367A9053" w:rsidR="00110E4A" w:rsidRPr="00DE0020" w:rsidRDefault="00110E4A" w:rsidP="00DE0020">
      <w:pPr>
        <w:numPr>
          <w:ilvl w:val="0"/>
          <w:numId w:val="4"/>
        </w:numPr>
        <w:spacing w:after="0" w:line="240" w:lineRule="auto"/>
        <w:jc w:val="both"/>
        <w:rPr>
          <w:rFonts w:eastAsia="Times New Roman" w:cstheme="minorHAnsi"/>
          <w:color w:val="000000" w:themeColor="text1"/>
        </w:rPr>
      </w:pPr>
      <w:r w:rsidRPr="00110E4A">
        <w:rPr>
          <w:rFonts w:eastAsia="Times New Roman" w:cstheme="minorHAnsi"/>
          <w:color w:val="000000" w:themeColor="text1"/>
        </w:rPr>
        <w:t>Learn and grow from on the job coaching and mentoring</w:t>
      </w:r>
      <w:r w:rsidR="008741E7">
        <w:rPr>
          <w:rFonts w:eastAsia="Times New Roman" w:cstheme="minorHAnsi"/>
          <w:color w:val="000000" w:themeColor="text1"/>
        </w:rPr>
        <w:t>.</w:t>
      </w:r>
    </w:p>
    <w:p w14:paraId="4BEEB9F5" w14:textId="6FA66E85" w:rsidR="00D14B8F" w:rsidRDefault="00DE0020" w:rsidP="00D90663">
      <w:pPr>
        <w:numPr>
          <w:ilvl w:val="0"/>
          <w:numId w:val="4"/>
        </w:numPr>
        <w:spacing w:after="0" w:line="240" w:lineRule="auto"/>
        <w:jc w:val="both"/>
        <w:rPr>
          <w:rFonts w:eastAsia="Times New Roman" w:cstheme="minorHAnsi"/>
          <w:color w:val="000000" w:themeColor="text1"/>
        </w:rPr>
      </w:pPr>
      <w:r w:rsidRPr="00DE0020">
        <w:rPr>
          <w:rFonts w:eastAsia="Times New Roman" w:cstheme="minorHAnsi"/>
          <w:color w:val="000000" w:themeColor="text1"/>
        </w:rPr>
        <w:t>Developing relationships with clients, including involvement in networking and business development activities.</w:t>
      </w:r>
    </w:p>
    <w:p w14:paraId="5EEAD6F5" w14:textId="72454B8B" w:rsidR="00110E4A" w:rsidRDefault="00110E4A" w:rsidP="00110E4A">
      <w:pPr>
        <w:spacing w:after="0" w:line="240" w:lineRule="auto"/>
        <w:jc w:val="both"/>
        <w:rPr>
          <w:rFonts w:eastAsia="Times New Roman" w:cstheme="minorHAnsi"/>
          <w:color w:val="000000" w:themeColor="text1"/>
        </w:rPr>
      </w:pPr>
    </w:p>
    <w:p w14:paraId="746C3E8D" w14:textId="74385221" w:rsidR="005C52D2" w:rsidRPr="005C5B51" w:rsidRDefault="005C52D2" w:rsidP="005C52D2">
      <w:pPr>
        <w:pStyle w:val="NormalWeb"/>
        <w:spacing w:before="0" w:beforeAutospacing="0" w:after="0" w:afterAutospacing="0"/>
        <w:rPr>
          <w:rFonts w:asciiTheme="minorHAnsi" w:eastAsiaTheme="minorEastAsia" w:hAnsiTheme="minorHAnsi" w:cstheme="minorHAnsi"/>
          <w:b/>
          <w:bCs/>
          <w:color w:val="000000" w:themeColor="text1"/>
          <w:kern w:val="24"/>
          <w:sz w:val="22"/>
          <w:szCs w:val="22"/>
        </w:rPr>
      </w:pPr>
      <w:r w:rsidRPr="005C5B51">
        <w:rPr>
          <w:rFonts w:asciiTheme="minorHAnsi" w:eastAsiaTheme="minorEastAsia" w:hAnsiTheme="minorHAnsi" w:cstheme="minorHAnsi"/>
          <w:b/>
          <w:bCs/>
          <w:color w:val="000000" w:themeColor="text1"/>
          <w:kern w:val="24"/>
          <w:sz w:val="22"/>
          <w:szCs w:val="22"/>
        </w:rPr>
        <w:t>What We Are Looking For In Candidates:</w:t>
      </w:r>
    </w:p>
    <w:p w14:paraId="77A8A09A" w14:textId="3042F0E3" w:rsidR="005C52D2" w:rsidRPr="005C5B51" w:rsidRDefault="005C52D2" w:rsidP="005C52D2">
      <w:pPr>
        <w:pStyle w:val="NormalWeb"/>
        <w:spacing w:before="0" w:beforeAutospacing="0" w:after="0" w:afterAutospacing="0"/>
        <w:rPr>
          <w:rFonts w:asciiTheme="minorHAnsi" w:hAnsiTheme="minorHAnsi" w:cstheme="minorHAnsi"/>
          <w:color w:val="000000" w:themeColor="text1"/>
          <w:sz w:val="22"/>
          <w:szCs w:val="22"/>
        </w:rPr>
      </w:pPr>
    </w:p>
    <w:p w14:paraId="35CA70AF" w14:textId="48E1320A" w:rsidR="005C52D2" w:rsidRPr="005C5B51" w:rsidRDefault="004D4258" w:rsidP="001D40BC">
      <w:pPr>
        <w:pStyle w:val="ListParagraph"/>
        <w:numPr>
          <w:ilvl w:val="0"/>
          <w:numId w:val="21"/>
        </w:numPr>
        <w:rPr>
          <w:rFonts w:asciiTheme="minorHAnsi" w:hAnsiTheme="minorHAnsi" w:cstheme="minorHAnsi"/>
          <w:color w:val="000000"/>
        </w:rPr>
      </w:pPr>
      <w:r w:rsidRPr="005C5B51">
        <w:rPr>
          <w:rFonts w:asciiTheme="minorHAnsi" w:hAnsiTheme="minorHAnsi" w:cstheme="minorHAnsi"/>
          <w:color w:val="000000"/>
        </w:rPr>
        <w:t>2-5 years</w:t>
      </w:r>
      <w:r w:rsidR="005C52D2" w:rsidRPr="005C5B51">
        <w:rPr>
          <w:rFonts w:asciiTheme="minorHAnsi" w:hAnsiTheme="minorHAnsi" w:cstheme="minorHAnsi"/>
          <w:color w:val="000000"/>
        </w:rPr>
        <w:t xml:space="preserve"> of relevant</w:t>
      </w:r>
      <w:r w:rsidRPr="005C5B51">
        <w:rPr>
          <w:rFonts w:asciiTheme="minorHAnsi" w:hAnsiTheme="minorHAnsi" w:cstheme="minorHAnsi"/>
          <w:color w:val="000000"/>
        </w:rPr>
        <w:t xml:space="preserve"> audit and/or </w:t>
      </w:r>
      <w:r w:rsidR="005C52D2" w:rsidRPr="005C5B51">
        <w:rPr>
          <w:rFonts w:asciiTheme="minorHAnsi" w:hAnsiTheme="minorHAnsi" w:cstheme="minorHAnsi"/>
          <w:color w:val="000000"/>
        </w:rPr>
        <w:t xml:space="preserve">tax experience </w:t>
      </w:r>
    </w:p>
    <w:p w14:paraId="3251C98F" w14:textId="2A67D2DA" w:rsidR="005C52D2" w:rsidRPr="005C5B51" w:rsidRDefault="005C52D2" w:rsidP="001D40BC">
      <w:pPr>
        <w:pStyle w:val="ListParagraph"/>
        <w:numPr>
          <w:ilvl w:val="0"/>
          <w:numId w:val="21"/>
        </w:numPr>
        <w:rPr>
          <w:rFonts w:asciiTheme="minorHAnsi" w:hAnsiTheme="minorHAnsi" w:cstheme="minorHAnsi"/>
          <w:color w:val="000000" w:themeColor="text1"/>
        </w:rPr>
      </w:pPr>
      <w:r w:rsidRPr="005C5B51">
        <w:rPr>
          <w:rFonts w:asciiTheme="minorHAnsi" w:hAnsiTheme="minorHAnsi" w:cstheme="minorHAnsi"/>
          <w:color w:val="000000" w:themeColor="text1"/>
        </w:rPr>
        <w:t>Bachelor’s degree in accounting or other recognized business credential required</w:t>
      </w:r>
    </w:p>
    <w:p w14:paraId="6C10C73D" w14:textId="11A3F008" w:rsidR="004D4258" w:rsidRPr="005C5B51" w:rsidRDefault="004D4258" w:rsidP="001D40BC">
      <w:pPr>
        <w:pStyle w:val="ListParagraph"/>
        <w:numPr>
          <w:ilvl w:val="0"/>
          <w:numId w:val="21"/>
        </w:numPr>
        <w:rPr>
          <w:rFonts w:asciiTheme="minorHAnsi" w:hAnsiTheme="minorHAnsi" w:cstheme="minorHAnsi"/>
          <w:color w:val="000000" w:themeColor="text1"/>
        </w:rPr>
      </w:pPr>
      <w:r w:rsidRPr="005C5B51">
        <w:rPr>
          <w:rFonts w:asciiTheme="minorHAnsi" w:eastAsiaTheme="minorEastAsia" w:hAnsiTheme="minorHAnsi" w:cstheme="minorHAnsi"/>
          <w:color w:val="000000" w:themeColor="text1"/>
          <w:kern w:val="24"/>
        </w:rPr>
        <w:t xml:space="preserve">Student enrolled in a Masters of Accounting or Tax program is a plus (or completion of 150 </w:t>
      </w:r>
      <w:r w:rsidR="00F4391B" w:rsidRPr="005C5B51">
        <w:rPr>
          <w:rFonts w:asciiTheme="minorHAnsi" w:eastAsiaTheme="minorEastAsia" w:hAnsiTheme="minorHAnsi" w:cstheme="minorHAnsi"/>
          <w:color w:val="000000" w:themeColor="text1"/>
          <w:kern w:val="24"/>
        </w:rPr>
        <w:t xml:space="preserve">credit </w:t>
      </w:r>
      <w:r w:rsidRPr="005C5B51">
        <w:rPr>
          <w:rFonts w:asciiTheme="minorHAnsi" w:eastAsiaTheme="minorEastAsia" w:hAnsiTheme="minorHAnsi" w:cstheme="minorHAnsi"/>
          <w:color w:val="000000" w:themeColor="text1"/>
          <w:kern w:val="24"/>
        </w:rPr>
        <w:t>hours</w:t>
      </w:r>
      <w:r w:rsidR="00110E4A">
        <w:rPr>
          <w:rFonts w:asciiTheme="minorHAnsi" w:eastAsiaTheme="minorEastAsia" w:hAnsiTheme="minorHAnsi" w:cstheme="minorHAnsi"/>
          <w:color w:val="000000" w:themeColor="text1"/>
          <w:kern w:val="24"/>
        </w:rPr>
        <w:t xml:space="preserve"> in order to sit for the CPA exam</w:t>
      </w:r>
      <w:r w:rsidRPr="005C5B51">
        <w:rPr>
          <w:rFonts w:asciiTheme="minorHAnsi" w:eastAsiaTheme="minorEastAsia" w:hAnsiTheme="minorHAnsi" w:cstheme="minorHAnsi"/>
          <w:color w:val="000000" w:themeColor="text1"/>
          <w:kern w:val="24"/>
        </w:rPr>
        <w:t>)</w:t>
      </w:r>
    </w:p>
    <w:p w14:paraId="6CB22E57" w14:textId="32893BD4" w:rsidR="004D4258" w:rsidRPr="00110E4A" w:rsidRDefault="004D4258" w:rsidP="001D40BC">
      <w:pPr>
        <w:pStyle w:val="ListParagraph"/>
        <w:numPr>
          <w:ilvl w:val="0"/>
          <w:numId w:val="21"/>
        </w:numPr>
        <w:rPr>
          <w:rFonts w:asciiTheme="minorHAnsi" w:hAnsiTheme="minorHAnsi" w:cstheme="minorHAnsi"/>
          <w:color w:val="000000" w:themeColor="text1"/>
        </w:rPr>
      </w:pPr>
      <w:r w:rsidRPr="00110E4A">
        <w:rPr>
          <w:rFonts w:asciiTheme="minorHAnsi" w:eastAsiaTheme="minorEastAsia" w:hAnsiTheme="minorHAnsi" w:cstheme="minorHAnsi"/>
          <w:color w:val="000000" w:themeColor="text1"/>
          <w:kern w:val="24"/>
        </w:rPr>
        <w:t>Pursuing eventual CPA licensure</w:t>
      </w:r>
    </w:p>
    <w:p w14:paraId="65F02822" w14:textId="77777777" w:rsidR="005C52D2" w:rsidRPr="00110E4A" w:rsidRDefault="005C52D2" w:rsidP="001D40BC">
      <w:pPr>
        <w:pStyle w:val="ListParagraph"/>
        <w:numPr>
          <w:ilvl w:val="0"/>
          <w:numId w:val="21"/>
        </w:numPr>
        <w:jc w:val="both"/>
        <w:rPr>
          <w:rFonts w:asciiTheme="minorHAnsi" w:hAnsiTheme="minorHAnsi" w:cstheme="minorHAnsi"/>
          <w:color w:val="000000" w:themeColor="text1"/>
        </w:rPr>
      </w:pPr>
      <w:r w:rsidRPr="00110E4A">
        <w:rPr>
          <w:rFonts w:asciiTheme="minorHAnsi" w:hAnsiTheme="minorHAnsi" w:cstheme="minorHAnsi"/>
          <w:color w:val="000000" w:themeColor="text1"/>
        </w:rPr>
        <w:t>Excellent verbal and written communication skills</w:t>
      </w:r>
    </w:p>
    <w:p w14:paraId="4C797A7E" w14:textId="593C0F43" w:rsidR="005C52D2" w:rsidRPr="00110E4A" w:rsidRDefault="005C52D2" w:rsidP="001D40BC">
      <w:pPr>
        <w:pStyle w:val="ListParagraph"/>
        <w:numPr>
          <w:ilvl w:val="0"/>
          <w:numId w:val="21"/>
        </w:numPr>
        <w:jc w:val="both"/>
        <w:rPr>
          <w:rFonts w:asciiTheme="minorHAnsi" w:hAnsiTheme="minorHAnsi" w:cstheme="minorHAnsi"/>
          <w:color w:val="000000" w:themeColor="text1"/>
        </w:rPr>
      </w:pPr>
      <w:r w:rsidRPr="00110E4A">
        <w:rPr>
          <w:rFonts w:asciiTheme="minorHAnsi" w:hAnsiTheme="minorHAnsi" w:cstheme="minorHAnsi"/>
          <w:color w:val="000000" w:themeColor="text1"/>
        </w:rPr>
        <w:t>Ability to handle multiple tasks simultaneously</w:t>
      </w:r>
    </w:p>
    <w:p w14:paraId="70226B8F" w14:textId="6F745494" w:rsidR="00110E4A" w:rsidRPr="00110E4A" w:rsidRDefault="00110E4A" w:rsidP="001D40BC">
      <w:pPr>
        <w:pStyle w:val="ListParagraph"/>
        <w:numPr>
          <w:ilvl w:val="0"/>
          <w:numId w:val="21"/>
        </w:numPr>
        <w:jc w:val="both"/>
        <w:rPr>
          <w:rFonts w:asciiTheme="minorHAnsi" w:hAnsiTheme="minorHAnsi" w:cstheme="minorHAnsi"/>
          <w:color w:val="000000" w:themeColor="text1"/>
        </w:rPr>
      </w:pPr>
      <w:r w:rsidRPr="00110E4A">
        <w:rPr>
          <w:rFonts w:asciiTheme="minorHAnsi" w:hAnsiTheme="minorHAnsi" w:cstheme="minorHAnsi"/>
          <w:color w:val="000000" w:themeColor="text1"/>
        </w:rPr>
        <w:t>Microsoft Suite skills</w:t>
      </w:r>
    </w:p>
    <w:p w14:paraId="533DD62C" w14:textId="77777777" w:rsidR="005C52D2" w:rsidRPr="00110E4A" w:rsidRDefault="005C52D2" w:rsidP="001D40BC">
      <w:pPr>
        <w:pStyle w:val="NormalWeb"/>
        <w:spacing w:before="0" w:beforeAutospacing="0" w:after="0" w:afterAutospacing="0"/>
        <w:rPr>
          <w:rFonts w:asciiTheme="minorHAnsi" w:hAnsiTheme="minorHAnsi" w:cstheme="minorHAnsi"/>
          <w:color w:val="000000" w:themeColor="text1"/>
          <w:sz w:val="22"/>
          <w:szCs w:val="22"/>
        </w:rPr>
      </w:pPr>
    </w:p>
    <w:p w14:paraId="424D4C31" w14:textId="41246D5E" w:rsidR="0001296E" w:rsidRPr="005C5B51" w:rsidRDefault="0001296E" w:rsidP="0001296E">
      <w:pPr>
        <w:spacing w:after="0" w:line="240" w:lineRule="auto"/>
        <w:rPr>
          <w:rFonts w:cstheme="minorHAnsi"/>
          <w:b/>
        </w:rPr>
      </w:pPr>
      <w:r w:rsidRPr="005C5B51">
        <w:rPr>
          <w:rFonts w:cstheme="minorHAnsi"/>
          <w:b/>
        </w:rPr>
        <w:t>About Us</w:t>
      </w:r>
    </w:p>
    <w:p w14:paraId="2D847CA0" w14:textId="77777777" w:rsidR="005C52D2" w:rsidRPr="005C5B51" w:rsidRDefault="005C52D2" w:rsidP="0001296E">
      <w:pPr>
        <w:spacing w:after="0" w:line="240" w:lineRule="auto"/>
        <w:rPr>
          <w:rFonts w:cstheme="minorHAnsi"/>
          <w:b/>
        </w:rPr>
      </w:pPr>
    </w:p>
    <w:p w14:paraId="2A70DD3A" w14:textId="40DBFE6F" w:rsidR="0001296E" w:rsidRPr="005C5B51" w:rsidRDefault="0001296E" w:rsidP="0001296E">
      <w:pPr>
        <w:spacing w:after="0" w:line="240" w:lineRule="auto"/>
        <w:rPr>
          <w:rFonts w:cstheme="minorHAnsi"/>
        </w:rPr>
      </w:pPr>
      <w:r w:rsidRPr="005C5B51">
        <w:rPr>
          <w:rFonts w:cstheme="minorHAnsi"/>
        </w:rPr>
        <w:t xml:space="preserve">Established in 1954, Gordon Advisors is </w:t>
      </w:r>
      <w:r w:rsidR="004D4258" w:rsidRPr="005C5B51">
        <w:rPr>
          <w:rFonts w:cstheme="minorHAnsi"/>
          <w:color w:val="000000" w:themeColor="text1"/>
        </w:rPr>
        <w:t>one of the top 20 largest</w:t>
      </w:r>
      <w:r w:rsidRPr="005C5B51">
        <w:rPr>
          <w:rFonts w:cstheme="minorHAnsi"/>
          <w:color w:val="000000" w:themeColor="text1"/>
        </w:rPr>
        <w:t xml:space="preserve"> public accounting and business consulting firm in Southeastern Michigan</w:t>
      </w:r>
      <w:r w:rsidR="00765124" w:rsidRPr="005C5B51">
        <w:rPr>
          <w:rFonts w:cstheme="minorHAnsi"/>
          <w:color w:val="000000" w:themeColor="text1"/>
        </w:rPr>
        <w:t xml:space="preserve">, according to </w:t>
      </w:r>
      <w:proofErr w:type="spellStart"/>
      <w:r w:rsidR="00765124" w:rsidRPr="005C5B51">
        <w:rPr>
          <w:rFonts w:cstheme="minorHAnsi"/>
          <w:color w:val="000000" w:themeColor="text1"/>
        </w:rPr>
        <w:t>dBusiness</w:t>
      </w:r>
      <w:proofErr w:type="spellEnd"/>
      <w:r w:rsidR="00765124" w:rsidRPr="005C5B51">
        <w:rPr>
          <w:rFonts w:cstheme="minorHAnsi"/>
          <w:color w:val="000000" w:themeColor="text1"/>
        </w:rPr>
        <w:t xml:space="preserve"> Magazine.</w:t>
      </w:r>
      <w:r w:rsidRPr="005C5B51">
        <w:rPr>
          <w:rFonts w:cstheme="minorHAnsi"/>
          <w:color w:val="000000" w:themeColor="text1"/>
        </w:rPr>
        <w:t xml:space="preserve">  We are a growing, dynamic organization looking for the right people to grow with us.  We believe in delivering </w:t>
      </w:r>
      <w:r w:rsidRPr="005C5B51">
        <w:rPr>
          <w:rFonts w:cstheme="minorHAnsi"/>
        </w:rPr>
        <w:t xml:space="preserve">outstanding service to our diverse client base as well as providing a strong firm culture </w:t>
      </w:r>
      <w:r w:rsidR="00B46256" w:rsidRPr="005C5B51">
        <w:rPr>
          <w:rFonts w:cstheme="minorHAnsi"/>
        </w:rPr>
        <w:t>where our staff feel like family members</w:t>
      </w:r>
      <w:r w:rsidRPr="005C5B51">
        <w:rPr>
          <w:rFonts w:cstheme="minorHAnsi"/>
        </w:rPr>
        <w:t>.</w:t>
      </w:r>
    </w:p>
    <w:p w14:paraId="46E3C35A" w14:textId="77777777" w:rsidR="0001296E" w:rsidRPr="005C5B51" w:rsidRDefault="0001296E" w:rsidP="0001296E">
      <w:pPr>
        <w:spacing w:after="0" w:line="240" w:lineRule="auto"/>
        <w:rPr>
          <w:rFonts w:cstheme="minorHAnsi"/>
        </w:rPr>
      </w:pPr>
    </w:p>
    <w:p w14:paraId="2ACA1FE6" w14:textId="72017A1F" w:rsidR="0001296E" w:rsidRPr="005C5B51" w:rsidRDefault="0001296E" w:rsidP="0001296E">
      <w:pPr>
        <w:spacing w:after="0" w:line="240" w:lineRule="auto"/>
        <w:rPr>
          <w:rFonts w:cstheme="minorHAnsi"/>
        </w:rPr>
      </w:pPr>
      <w:r w:rsidRPr="005C5B51">
        <w:rPr>
          <w:rFonts w:cstheme="minorHAnsi"/>
        </w:rPr>
        <w:t>The heart of our success starts with a strong team with shared goals; therefore, staff development is essential.    Our team members are exposed early</w:t>
      </w:r>
      <w:r w:rsidR="00B46256" w:rsidRPr="005C5B51">
        <w:rPr>
          <w:rFonts w:cstheme="minorHAnsi"/>
        </w:rPr>
        <w:t xml:space="preserve"> in their careers</w:t>
      </w:r>
      <w:r w:rsidRPr="005C5B51">
        <w:rPr>
          <w:rFonts w:cstheme="minorHAnsi"/>
        </w:rPr>
        <w:t xml:space="preserve"> to client work in different service lines and industries in order to help them find their true passion and set their own career path. </w:t>
      </w:r>
    </w:p>
    <w:p w14:paraId="273689FB" w14:textId="77777777" w:rsidR="0001296E" w:rsidRPr="005C5B51" w:rsidRDefault="0001296E" w:rsidP="0001296E">
      <w:pPr>
        <w:spacing w:after="0" w:line="240" w:lineRule="auto"/>
        <w:rPr>
          <w:rFonts w:cstheme="minorHAnsi"/>
        </w:rPr>
      </w:pPr>
    </w:p>
    <w:p w14:paraId="72582A56" w14:textId="171E86F3" w:rsidR="0001296E" w:rsidRPr="005C5B51" w:rsidRDefault="0001296E" w:rsidP="0001296E">
      <w:pPr>
        <w:spacing w:after="0" w:line="240" w:lineRule="auto"/>
        <w:rPr>
          <w:rFonts w:cstheme="minorHAnsi"/>
        </w:rPr>
      </w:pPr>
      <w:r w:rsidRPr="005C5B51">
        <w:rPr>
          <w:rFonts w:cstheme="minorHAnsi"/>
        </w:rPr>
        <w:t xml:space="preserve">We recognize our staff have personal lives outside of work and keeping a healthy work-life balance results in a more productive team.  For that reason, our professionals work fewer total hours per year than industry average.  </w:t>
      </w:r>
    </w:p>
    <w:p w14:paraId="092BE562" w14:textId="740B908E" w:rsidR="00131C38" w:rsidRPr="005C5B51" w:rsidRDefault="00131C38" w:rsidP="0001296E">
      <w:pPr>
        <w:spacing w:after="0" w:line="240" w:lineRule="auto"/>
        <w:rPr>
          <w:rFonts w:cstheme="minorHAnsi"/>
        </w:rPr>
      </w:pPr>
    </w:p>
    <w:p w14:paraId="299DFE72" w14:textId="08A4DD23" w:rsidR="00131C38" w:rsidRPr="005C5B51" w:rsidRDefault="00131C38" w:rsidP="00131C38">
      <w:pPr>
        <w:spacing w:after="0" w:line="240" w:lineRule="auto"/>
        <w:rPr>
          <w:rFonts w:cstheme="minorHAnsi"/>
          <w:color w:val="000000" w:themeColor="text1"/>
        </w:rPr>
      </w:pPr>
      <w:bookmarkStart w:id="0" w:name="_Hlk48234436"/>
      <w:r w:rsidRPr="005C5B51">
        <w:rPr>
          <w:rFonts w:cstheme="minorHAnsi"/>
        </w:rPr>
        <w:t xml:space="preserve">We offer an excellent compensation and benefit package commensurate with experience and opportunities for career advancement. </w:t>
      </w:r>
      <w:bookmarkEnd w:id="0"/>
      <w:r w:rsidRPr="005C5B51">
        <w:rPr>
          <w:rFonts w:cstheme="minorHAnsi"/>
        </w:rPr>
        <w:t xml:space="preserve">Gordon Advisors has been named one of </w:t>
      </w:r>
      <w:proofErr w:type="spellStart"/>
      <w:r w:rsidRPr="005C5B51">
        <w:rPr>
          <w:rFonts w:cstheme="minorHAnsi"/>
        </w:rPr>
        <w:t>Inavero’s</w:t>
      </w:r>
      <w:proofErr w:type="spellEnd"/>
      <w:r w:rsidRPr="005C5B51">
        <w:rPr>
          <w:rFonts w:cstheme="minorHAnsi"/>
        </w:rPr>
        <w:t xml:space="preserve"> Best of the Best Accounting Firms, Accounting Today’s Top 100 Accounting Firms to Work </w:t>
      </w:r>
      <w:r w:rsidRPr="005C5B51">
        <w:rPr>
          <w:rFonts w:cstheme="minorHAnsi"/>
          <w:color w:val="000000" w:themeColor="text1"/>
        </w:rPr>
        <w:t>For, and in 2020 we were recognized as One of the Best and Brightest Companies to Work for in Metro Detroit - our 15th year earning this honor.</w:t>
      </w:r>
    </w:p>
    <w:p w14:paraId="7AB57B03" w14:textId="1F3D23CB" w:rsidR="00131C38" w:rsidRPr="005C5B51" w:rsidRDefault="00131C38" w:rsidP="0001296E">
      <w:pPr>
        <w:spacing w:after="0" w:line="240" w:lineRule="auto"/>
        <w:rPr>
          <w:rFonts w:cstheme="minorHAnsi"/>
          <w:color w:val="000000" w:themeColor="text1"/>
        </w:rPr>
      </w:pPr>
    </w:p>
    <w:p w14:paraId="55BC2C87" w14:textId="14E106BF" w:rsidR="000F09CC" w:rsidRPr="005C5B51" w:rsidRDefault="000F09CC" w:rsidP="000F09CC">
      <w:pPr>
        <w:rPr>
          <w:rFonts w:cstheme="minorHAnsi"/>
          <w:b/>
          <w:bCs/>
        </w:rPr>
      </w:pPr>
      <w:r w:rsidRPr="005C5B51">
        <w:rPr>
          <w:rFonts w:cstheme="minorHAnsi"/>
          <w:b/>
          <w:bCs/>
        </w:rPr>
        <w:t>Interested? Contact Us!</w:t>
      </w:r>
    </w:p>
    <w:p w14:paraId="5BC75367" w14:textId="3AAB5180" w:rsidR="002A52AD" w:rsidRPr="005C5B51" w:rsidRDefault="00C128CE" w:rsidP="00D07305">
      <w:pPr>
        <w:rPr>
          <w:rFonts w:cstheme="minorHAnsi"/>
        </w:rPr>
      </w:pPr>
      <w:r w:rsidRPr="005C5B51">
        <w:rPr>
          <w:rFonts w:cstheme="minorHAnsi"/>
        </w:rPr>
        <w:t>Apply by submitting your resume to</w:t>
      </w:r>
      <w:r w:rsidR="00D07305" w:rsidRPr="005C5B51">
        <w:rPr>
          <w:rFonts w:cstheme="minorHAnsi"/>
        </w:rPr>
        <w:t xml:space="preserve"> </w:t>
      </w:r>
      <w:r w:rsidR="007525E0" w:rsidRPr="005C5B51">
        <w:rPr>
          <w:rFonts w:cstheme="minorHAnsi"/>
          <w:b/>
          <w:bCs/>
          <w:color w:val="000000" w:themeColor="text1"/>
        </w:rPr>
        <w:t>resumes@godoncpa.com</w:t>
      </w:r>
      <w:r w:rsidR="000F09CC" w:rsidRPr="005C5B51">
        <w:rPr>
          <w:rFonts w:cstheme="minorHAnsi"/>
          <w:color w:val="000000" w:themeColor="text1"/>
        </w:rPr>
        <w:t xml:space="preserve"> for consideration</w:t>
      </w:r>
      <w:r w:rsidR="00D07305" w:rsidRPr="005C5B51">
        <w:rPr>
          <w:rFonts w:cstheme="minorHAnsi"/>
          <w:color w:val="000000" w:themeColor="text1"/>
        </w:rPr>
        <w:t>.</w:t>
      </w:r>
      <w:r w:rsidRPr="005C5B51">
        <w:rPr>
          <w:rFonts w:cstheme="minorHAnsi"/>
        </w:rPr>
        <w:t xml:space="preserve">  Candidates must be legally authorized to work in the United States without sponsorship. </w:t>
      </w:r>
      <w:r w:rsidR="00D07305" w:rsidRPr="005C5B51">
        <w:rPr>
          <w:rFonts w:cstheme="minorHAnsi"/>
          <w:color w:val="000000" w:themeColor="text1"/>
        </w:rPr>
        <w:t xml:space="preserve"> </w:t>
      </w:r>
    </w:p>
    <w:p w14:paraId="24FAE916" w14:textId="77777777" w:rsidR="0053180E" w:rsidRPr="005C5B51" w:rsidRDefault="00131C38" w:rsidP="0053180E">
      <w:pPr>
        <w:spacing w:after="0" w:line="240" w:lineRule="auto"/>
        <w:rPr>
          <w:rFonts w:cstheme="minorHAnsi"/>
        </w:rPr>
      </w:pPr>
      <w:r w:rsidRPr="005C5B51">
        <w:rPr>
          <w:rFonts w:cstheme="minorHAnsi"/>
        </w:rPr>
        <w:t>Gordon Advisors is an equal opportunity employer. All qualified applicants will receive consideration for employment without regard to race, color, religion, sex, national origin, disability, veteran status, gender identity, sexual orientation, or any other legally protected status, in accordance with applicable federal, state or local law.</w:t>
      </w:r>
    </w:p>
    <w:p w14:paraId="70E4DDB3" w14:textId="171A0707" w:rsidR="0053180E" w:rsidRPr="005C5B51" w:rsidRDefault="0053180E" w:rsidP="0053180E">
      <w:pPr>
        <w:spacing w:after="0" w:line="240" w:lineRule="auto"/>
        <w:rPr>
          <w:rFonts w:cstheme="minorHAnsi"/>
        </w:rPr>
      </w:pPr>
    </w:p>
    <w:p w14:paraId="5C8C59B4" w14:textId="16E77A9A" w:rsidR="0053180E" w:rsidRPr="005C5B51" w:rsidRDefault="0053180E" w:rsidP="0053180E">
      <w:pPr>
        <w:spacing w:after="0" w:line="240" w:lineRule="auto"/>
        <w:rPr>
          <w:rFonts w:cstheme="minorHAnsi"/>
          <w:b/>
          <w:bCs/>
        </w:rPr>
      </w:pPr>
      <w:r w:rsidRPr="005C5B51">
        <w:rPr>
          <w:rFonts w:cstheme="minorHAnsi"/>
          <w:b/>
          <w:bCs/>
        </w:rPr>
        <w:t>Notice to Recruiters and Staffing Agencies</w:t>
      </w:r>
    </w:p>
    <w:p w14:paraId="2B5C3C55" w14:textId="17133507" w:rsidR="003D59BB" w:rsidRPr="005C5B51" w:rsidRDefault="003D59BB" w:rsidP="0053180E">
      <w:pPr>
        <w:spacing w:after="0" w:line="240" w:lineRule="auto"/>
        <w:rPr>
          <w:rFonts w:cstheme="minorHAnsi"/>
        </w:rPr>
      </w:pPr>
      <w:r w:rsidRPr="005C5B51">
        <w:rPr>
          <w:rFonts w:cstheme="minorHAnsi"/>
        </w:rPr>
        <w:t xml:space="preserve">Gordon Advisors will not accept unsolicited resumes from any source other than directly from a candidate.  Any unsolicited resumes submitted from search firms, employment agencies, or similar will be </w:t>
      </w:r>
      <w:r w:rsidR="0053180E" w:rsidRPr="005C5B51">
        <w:rPr>
          <w:rFonts w:cstheme="minorHAnsi"/>
        </w:rPr>
        <w:t>viewed</w:t>
      </w:r>
      <w:r w:rsidRPr="005C5B51">
        <w:rPr>
          <w:rFonts w:cstheme="minorHAnsi"/>
        </w:rPr>
        <w:t xml:space="preserve"> as</w:t>
      </w:r>
      <w:r w:rsidR="007525E0" w:rsidRPr="005C5B51">
        <w:rPr>
          <w:rFonts w:cstheme="minorHAnsi"/>
        </w:rPr>
        <w:t xml:space="preserve"> being</w:t>
      </w:r>
      <w:r w:rsidRPr="005C5B51">
        <w:rPr>
          <w:rFonts w:cstheme="minorHAnsi"/>
        </w:rPr>
        <w:t xml:space="preserve"> referred free of any charges or fees</w:t>
      </w:r>
      <w:r w:rsidR="0053180E" w:rsidRPr="005C5B51">
        <w:rPr>
          <w:rFonts w:cstheme="minorHAnsi"/>
        </w:rPr>
        <w:t xml:space="preserve"> and will become the property of the firm</w:t>
      </w:r>
      <w:r w:rsidRPr="005C5B51">
        <w:rPr>
          <w:rFonts w:cstheme="minorHAnsi"/>
        </w:rPr>
        <w:t>.</w:t>
      </w:r>
      <w:r w:rsidR="0053180E" w:rsidRPr="005C5B51">
        <w:rPr>
          <w:rFonts w:cstheme="minorHAnsi"/>
        </w:rPr>
        <w:t xml:space="preserve">  </w:t>
      </w:r>
      <w:r w:rsidRPr="005C5B51">
        <w:rPr>
          <w:rFonts w:cstheme="minorHAnsi"/>
        </w:rPr>
        <w:t xml:space="preserve">Gordon Advisors will not pay a fee for any placement resulting from the receipt of an unsolicited resume. </w:t>
      </w:r>
    </w:p>
    <w:p w14:paraId="6EE72314" w14:textId="07D92B7E" w:rsidR="003D59BB" w:rsidRPr="005C5B51" w:rsidRDefault="003D59BB" w:rsidP="00D07305">
      <w:pPr>
        <w:rPr>
          <w:rFonts w:cstheme="minorHAnsi"/>
        </w:rPr>
      </w:pPr>
    </w:p>
    <w:p w14:paraId="31664110" w14:textId="77777777" w:rsidR="00F40CCB" w:rsidRPr="005C5B51" w:rsidRDefault="00F40CCB" w:rsidP="00D07305">
      <w:pPr>
        <w:rPr>
          <w:rFonts w:cstheme="minorHAnsi"/>
        </w:rPr>
      </w:pPr>
    </w:p>
    <w:sectPr w:rsidR="00F40CCB" w:rsidRPr="005C5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4E4"/>
    <w:multiLevelType w:val="hybridMultilevel"/>
    <w:tmpl w:val="88C8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B000C"/>
    <w:multiLevelType w:val="hybridMultilevel"/>
    <w:tmpl w:val="1360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60AAB"/>
    <w:multiLevelType w:val="hybridMultilevel"/>
    <w:tmpl w:val="E48C5C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E859E6"/>
    <w:multiLevelType w:val="hybridMultilevel"/>
    <w:tmpl w:val="1C6A9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20F04"/>
    <w:multiLevelType w:val="hybridMultilevel"/>
    <w:tmpl w:val="F664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40E2C"/>
    <w:multiLevelType w:val="hybridMultilevel"/>
    <w:tmpl w:val="A6F0E3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55E0E"/>
    <w:multiLevelType w:val="hybridMultilevel"/>
    <w:tmpl w:val="24B0D5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2B49B4"/>
    <w:multiLevelType w:val="hybridMultilevel"/>
    <w:tmpl w:val="7C9E5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4854A7"/>
    <w:multiLevelType w:val="hybridMultilevel"/>
    <w:tmpl w:val="D9320C7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0B06372"/>
    <w:multiLevelType w:val="hybridMultilevel"/>
    <w:tmpl w:val="C1D48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3607EA"/>
    <w:multiLevelType w:val="hybridMultilevel"/>
    <w:tmpl w:val="987EB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39C5EC3"/>
    <w:multiLevelType w:val="hybridMultilevel"/>
    <w:tmpl w:val="7464B05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60991FA9"/>
    <w:multiLevelType w:val="hybridMultilevel"/>
    <w:tmpl w:val="91E6A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6855D2"/>
    <w:multiLevelType w:val="hybridMultilevel"/>
    <w:tmpl w:val="386AA4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3F57CD4"/>
    <w:multiLevelType w:val="hybridMultilevel"/>
    <w:tmpl w:val="6BEE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A84652"/>
    <w:multiLevelType w:val="hybridMultilevel"/>
    <w:tmpl w:val="02E20C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385034"/>
    <w:multiLevelType w:val="hybridMultilevel"/>
    <w:tmpl w:val="49B62344"/>
    <w:lvl w:ilvl="0" w:tplc="3C9A53C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4"/>
  </w:num>
  <w:num w:numId="4">
    <w:abstractNumId w:val="7"/>
  </w:num>
  <w:num w:numId="5">
    <w:abstractNumId w:val="9"/>
  </w:num>
  <w:num w:numId="6">
    <w:abstractNumId w:val="8"/>
  </w:num>
  <w:num w:numId="7">
    <w:abstractNumId w:val="10"/>
  </w:num>
  <w:num w:numId="8">
    <w:abstractNumId w:val="4"/>
  </w:num>
  <w:num w:numId="9">
    <w:abstractNumId w:val="9"/>
  </w:num>
  <w:num w:numId="10">
    <w:abstractNumId w:val="8"/>
  </w:num>
  <w:num w:numId="11">
    <w:abstractNumId w:val="6"/>
  </w:num>
  <w:num w:numId="12">
    <w:abstractNumId w:val="0"/>
  </w:num>
  <w:num w:numId="13">
    <w:abstractNumId w:val="2"/>
  </w:num>
  <w:num w:numId="14">
    <w:abstractNumId w:val="12"/>
  </w:num>
  <w:num w:numId="15">
    <w:abstractNumId w:val="3"/>
  </w:num>
  <w:num w:numId="16">
    <w:abstractNumId w:val="5"/>
  </w:num>
  <w:num w:numId="17">
    <w:abstractNumId w:val="1"/>
  </w:num>
  <w:num w:numId="18">
    <w:abstractNumId w:val="13"/>
  </w:num>
  <w:num w:numId="19">
    <w:abstractNumId w:val="15"/>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54"/>
    <w:rsid w:val="0001296E"/>
    <w:rsid w:val="00017CAA"/>
    <w:rsid w:val="00072242"/>
    <w:rsid w:val="000B388F"/>
    <w:rsid w:val="000B73BE"/>
    <w:rsid w:val="000D5335"/>
    <w:rsid w:val="000F09CC"/>
    <w:rsid w:val="000F349B"/>
    <w:rsid w:val="00110E4A"/>
    <w:rsid w:val="00131C38"/>
    <w:rsid w:val="0018650F"/>
    <w:rsid w:val="001D40BC"/>
    <w:rsid w:val="00223115"/>
    <w:rsid w:val="00226320"/>
    <w:rsid w:val="00277607"/>
    <w:rsid w:val="002A52AD"/>
    <w:rsid w:val="002A53A4"/>
    <w:rsid w:val="003228C2"/>
    <w:rsid w:val="003558AC"/>
    <w:rsid w:val="003D0902"/>
    <w:rsid w:val="003D59BB"/>
    <w:rsid w:val="004C4E71"/>
    <w:rsid w:val="004D4258"/>
    <w:rsid w:val="0053180E"/>
    <w:rsid w:val="005C52D2"/>
    <w:rsid w:val="005C5B51"/>
    <w:rsid w:val="00667F50"/>
    <w:rsid w:val="006D4839"/>
    <w:rsid w:val="00725988"/>
    <w:rsid w:val="00742FBD"/>
    <w:rsid w:val="007525E0"/>
    <w:rsid w:val="00765124"/>
    <w:rsid w:val="007A5D54"/>
    <w:rsid w:val="0084659B"/>
    <w:rsid w:val="008741E7"/>
    <w:rsid w:val="009713B0"/>
    <w:rsid w:val="009B0CA4"/>
    <w:rsid w:val="00AC310E"/>
    <w:rsid w:val="00B46256"/>
    <w:rsid w:val="00BA50F5"/>
    <w:rsid w:val="00BB25D1"/>
    <w:rsid w:val="00BB66EC"/>
    <w:rsid w:val="00C128CE"/>
    <w:rsid w:val="00D049A8"/>
    <w:rsid w:val="00D07305"/>
    <w:rsid w:val="00D14B8F"/>
    <w:rsid w:val="00D3273C"/>
    <w:rsid w:val="00DB2D64"/>
    <w:rsid w:val="00DE0020"/>
    <w:rsid w:val="00DF23F4"/>
    <w:rsid w:val="00EF7CEF"/>
    <w:rsid w:val="00F230A9"/>
    <w:rsid w:val="00F40CCB"/>
    <w:rsid w:val="00F4391B"/>
    <w:rsid w:val="00FC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B5E68"/>
  <w15:chartTrackingRefBased/>
  <w15:docId w15:val="{92271080-C77F-47E9-B4E4-BDFC9D59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2AD"/>
    <w:pPr>
      <w:spacing w:after="0" w:line="240" w:lineRule="auto"/>
      <w:ind w:left="720"/>
    </w:pPr>
    <w:rPr>
      <w:rFonts w:ascii="Calibri" w:hAnsi="Calibri" w:cs="Calibri"/>
    </w:rPr>
  </w:style>
  <w:style w:type="paragraph" w:styleId="NormalWeb">
    <w:name w:val="Normal (Web)"/>
    <w:basedOn w:val="Normal"/>
    <w:uiPriority w:val="99"/>
    <w:unhideWhenUsed/>
    <w:rsid w:val="00B462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41885">
      <w:bodyDiv w:val="1"/>
      <w:marLeft w:val="0"/>
      <w:marRight w:val="0"/>
      <w:marTop w:val="0"/>
      <w:marBottom w:val="0"/>
      <w:divBdr>
        <w:top w:val="none" w:sz="0" w:space="0" w:color="auto"/>
        <w:left w:val="none" w:sz="0" w:space="0" w:color="auto"/>
        <w:bottom w:val="none" w:sz="0" w:space="0" w:color="auto"/>
        <w:right w:val="none" w:sz="0" w:space="0" w:color="auto"/>
      </w:divBdr>
    </w:div>
    <w:div w:id="404181242">
      <w:bodyDiv w:val="1"/>
      <w:marLeft w:val="0"/>
      <w:marRight w:val="0"/>
      <w:marTop w:val="0"/>
      <w:marBottom w:val="0"/>
      <w:divBdr>
        <w:top w:val="none" w:sz="0" w:space="0" w:color="auto"/>
        <w:left w:val="none" w:sz="0" w:space="0" w:color="auto"/>
        <w:bottom w:val="none" w:sz="0" w:space="0" w:color="auto"/>
        <w:right w:val="none" w:sz="0" w:space="0" w:color="auto"/>
      </w:divBdr>
    </w:div>
    <w:div w:id="588151137">
      <w:bodyDiv w:val="1"/>
      <w:marLeft w:val="0"/>
      <w:marRight w:val="0"/>
      <w:marTop w:val="0"/>
      <w:marBottom w:val="0"/>
      <w:divBdr>
        <w:top w:val="none" w:sz="0" w:space="0" w:color="auto"/>
        <w:left w:val="none" w:sz="0" w:space="0" w:color="auto"/>
        <w:bottom w:val="none" w:sz="0" w:space="0" w:color="auto"/>
        <w:right w:val="none" w:sz="0" w:space="0" w:color="auto"/>
      </w:divBdr>
    </w:div>
    <w:div w:id="974523528">
      <w:bodyDiv w:val="1"/>
      <w:marLeft w:val="0"/>
      <w:marRight w:val="0"/>
      <w:marTop w:val="0"/>
      <w:marBottom w:val="0"/>
      <w:divBdr>
        <w:top w:val="none" w:sz="0" w:space="0" w:color="auto"/>
        <w:left w:val="none" w:sz="0" w:space="0" w:color="auto"/>
        <w:bottom w:val="none" w:sz="0" w:space="0" w:color="auto"/>
        <w:right w:val="none" w:sz="0" w:space="0" w:color="auto"/>
      </w:divBdr>
    </w:div>
    <w:div w:id="1501195101">
      <w:bodyDiv w:val="1"/>
      <w:marLeft w:val="0"/>
      <w:marRight w:val="0"/>
      <w:marTop w:val="0"/>
      <w:marBottom w:val="0"/>
      <w:divBdr>
        <w:top w:val="none" w:sz="0" w:space="0" w:color="auto"/>
        <w:left w:val="none" w:sz="0" w:space="0" w:color="auto"/>
        <w:bottom w:val="none" w:sz="0" w:space="0" w:color="auto"/>
        <w:right w:val="none" w:sz="0" w:space="0" w:color="auto"/>
      </w:divBdr>
    </w:div>
    <w:div w:id="212403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Cifolelli</dc:creator>
  <cp:keywords/>
  <dc:description/>
  <cp:lastModifiedBy>Kristen Cifolelli</cp:lastModifiedBy>
  <cp:revision>7</cp:revision>
  <dcterms:created xsi:type="dcterms:W3CDTF">2021-08-23T13:24:00Z</dcterms:created>
  <dcterms:modified xsi:type="dcterms:W3CDTF">2021-08-23T14:44:00Z</dcterms:modified>
</cp:coreProperties>
</file>